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BB3951" w:rsidRPr="003C78A7" w:rsidTr="00CA4AAE">
        <w:trPr>
          <w:trHeight w:val="315"/>
        </w:trPr>
        <w:tc>
          <w:tcPr>
            <w:tcW w:w="9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3951" w:rsidRPr="003C78A7" w:rsidRDefault="00BB3951" w:rsidP="00BB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BB3951" w:rsidRPr="003C78A7" w:rsidTr="00CA4AAE">
        <w:trPr>
          <w:trHeight w:val="31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951" w:rsidRPr="003C78A7" w:rsidRDefault="00BB3951" w:rsidP="00BB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Закону Сахалинской области </w:t>
            </w:r>
          </w:p>
        </w:tc>
      </w:tr>
      <w:tr w:rsidR="00BB3951" w:rsidRPr="003C78A7" w:rsidTr="00CA4AAE">
        <w:trPr>
          <w:trHeight w:val="30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951" w:rsidRPr="003C78A7" w:rsidRDefault="00BB3951" w:rsidP="00957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областном бюджете Сахалинской области на 20</w:t>
            </w:r>
            <w:r w:rsidR="00813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7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B3951" w:rsidRPr="003C78A7" w:rsidTr="00CA4AAE">
        <w:trPr>
          <w:trHeight w:val="300"/>
        </w:trPr>
        <w:tc>
          <w:tcPr>
            <w:tcW w:w="94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B3951" w:rsidRPr="003C78A7" w:rsidRDefault="00BB3951" w:rsidP="00957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63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57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3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15BA"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957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</w:tbl>
    <w:p w:rsidR="00CA4AAE" w:rsidRDefault="00CA4AAE"/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1"/>
        <w:gridCol w:w="1276"/>
        <w:gridCol w:w="1276"/>
        <w:gridCol w:w="1275"/>
      </w:tblGrid>
      <w:tr w:rsidR="00BB3951" w:rsidRPr="003C78A7" w:rsidTr="007154DD">
        <w:trPr>
          <w:trHeight w:val="128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02B" w:rsidRDefault="003C102B" w:rsidP="003C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ифференцированные нормативы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отчислений в местные бюджеты </w:t>
            </w:r>
          </w:p>
          <w:p w:rsidR="003C102B" w:rsidRDefault="003C102B" w:rsidP="003C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акцизов на автомобильный и прямогонный бензин,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дизельное топливо, моторные </w:t>
            </w:r>
          </w:p>
          <w:p w:rsidR="003C102B" w:rsidRDefault="003C102B" w:rsidP="003C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масла для дизельных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(или) карбюраторных (инжекторных) двигателей,</w:t>
            </w:r>
          </w:p>
          <w:p w:rsidR="003C102B" w:rsidRPr="003C102B" w:rsidRDefault="003C102B" w:rsidP="003C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производимые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территории Российской Федерации, подлежащих зачислению</w:t>
            </w:r>
          </w:p>
          <w:p w:rsidR="003C102B" w:rsidRDefault="003C102B" w:rsidP="003C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областной бюджет, в целях формирования дорожного фонда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ахалинской области</w:t>
            </w:r>
          </w:p>
          <w:p w:rsidR="0040580A" w:rsidRDefault="0040580A" w:rsidP="003C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957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на плановый период 202</w:t>
            </w:r>
            <w:r w:rsidR="00957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57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C1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823F14" w:rsidRDefault="00823F14" w:rsidP="00316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4C7" w:rsidRPr="00F86709" w:rsidRDefault="001274C7" w:rsidP="00316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67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CA4AAE" w:rsidRPr="003C78A7" w:rsidTr="007154DD">
        <w:trPr>
          <w:trHeight w:val="675"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AAE" w:rsidRPr="003C78A7" w:rsidRDefault="00CA4AAE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Муниципальные образования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AAE" w:rsidRPr="003C78A7" w:rsidRDefault="00CA4AAE" w:rsidP="00454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Дифференцированные нормативы отчислений в бюджеты городских округов</w:t>
            </w:r>
          </w:p>
        </w:tc>
      </w:tr>
      <w:tr w:rsidR="0081339B" w:rsidRPr="003C78A7" w:rsidTr="007154DD">
        <w:trPr>
          <w:trHeight w:val="480"/>
        </w:trPr>
        <w:tc>
          <w:tcPr>
            <w:tcW w:w="56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39B" w:rsidRPr="003C78A7" w:rsidRDefault="0081339B" w:rsidP="00BB3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39B" w:rsidRPr="003C78A7" w:rsidRDefault="0081339B" w:rsidP="009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57E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39B" w:rsidRPr="003C78A7" w:rsidRDefault="0081339B" w:rsidP="009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957E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39B" w:rsidRPr="003C78A7" w:rsidRDefault="0081339B" w:rsidP="009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957E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1339B" w:rsidRPr="003C78A7" w:rsidTr="007154DD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39B" w:rsidRPr="003C78A7" w:rsidRDefault="0081339B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9B" w:rsidRPr="003C78A7" w:rsidRDefault="0081339B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9B" w:rsidRPr="003C78A7" w:rsidRDefault="0081339B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9B" w:rsidRPr="003C78A7" w:rsidRDefault="0081339B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3"/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"Город Южно-Сахалинск"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</w:tr>
      <w:tr w:rsidR="00957EE5" w:rsidRPr="003C78A7" w:rsidTr="00951F2E">
        <w:trPr>
          <w:trHeight w:val="56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957EE5" w:rsidRPr="003C78A7" w:rsidTr="00951F2E">
        <w:trPr>
          <w:trHeight w:val="56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"Долинский" Сахалинской области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957EE5" w:rsidRPr="003C78A7" w:rsidTr="00951F2E">
        <w:trPr>
          <w:trHeight w:val="56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Корсаковский городской округ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9A3708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"Невельский городской округ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CB4548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"Охинский"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Поронайский городской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9A3708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Углегорский городской округ</w:t>
            </w:r>
            <w:r w:rsidRPr="009A3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9A3708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"Холмский городской округ"</w:t>
            </w:r>
            <w:r w:rsidRPr="009A3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"Анивский городской округ"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"Курильский городской округ"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957EE5" w:rsidRPr="003C78A7" w:rsidTr="00951F2E">
        <w:trPr>
          <w:trHeight w:val="56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"Макаровский городской округ"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D966FA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"Городской округ Ногликский"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D966FA" w:rsidRDefault="00957EE5" w:rsidP="00D9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"Смирныховский" </w:t>
            </w:r>
            <w:r w:rsidR="00D966FA" w:rsidRPr="00D96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Сахалинской области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E44455" w:rsidRDefault="00E4445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957EE5" w:rsidRPr="00E4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Северо-Курильский городской округ</w:t>
            </w:r>
            <w:r w:rsidRPr="00E44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Сахалинской области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</w:tr>
      <w:tr w:rsidR="00957EE5" w:rsidRPr="003C78A7" w:rsidTr="00951F2E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"Томаринский городской округ"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957EE5" w:rsidRPr="003C78A7" w:rsidTr="00951F2E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"Тымовский городской округ"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957EE5" w:rsidRPr="003C78A7" w:rsidTr="00951F2E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EE5" w:rsidRPr="003C78A7" w:rsidRDefault="00957EE5" w:rsidP="00957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EE5" w:rsidRPr="00957EE5" w:rsidRDefault="00957EE5" w:rsidP="0095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5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bookmarkEnd w:id="0"/>
    </w:tbl>
    <w:p w:rsidR="00593CB1" w:rsidRDefault="00593CB1">
      <w:pPr>
        <w:rPr>
          <w:rFonts w:ascii="Times New Roman" w:hAnsi="Times New Roman" w:cs="Times New Roman"/>
        </w:rPr>
      </w:pPr>
    </w:p>
    <w:sectPr w:rsidR="00593CB1" w:rsidSect="000C6FB1">
      <w:headerReference w:type="default" r:id="rId7"/>
      <w:pgSz w:w="11906" w:h="16838" w:code="9"/>
      <w:pgMar w:top="1134" w:right="851" w:bottom="1134" w:left="1701" w:header="709" w:footer="45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55A" w:rsidRDefault="001B655A" w:rsidP="00CF151C">
      <w:pPr>
        <w:spacing w:after="0" w:line="240" w:lineRule="auto"/>
      </w:pPr>
      <w:r>
        <w:separator/>
      </w:r>
    </w:p>
  </w:endnote>
  <w:endnote w:type="continuationSeparator" w:id="0">
    <w:p w:rsidR="001B655A" w:rsidRDefault="001B655A" w:rsidP="00CF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55A" w:rsidRDefault="001B655A" w:rsidP="00CF151C">
      <w:pPr>
        <w:spacing w:after="0" w:line="240" w:lineRule="auto"/>
      </w:pPr>
      <w:r>
        <w:separator/>
      </w:r>
    </w:p>
  </w:footnote>
  <w:footnote w:type="continuationSeparator" w:id="0">
    <w:p w:rsidR="001B655A" w:rsidRDefault="001B655A" w:rsidP="00CF1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04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F151C" w:rsidRPr="00CF151C" w:rsidRDefault="00CF151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15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15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15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1F2E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CF15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951"/>
    <w:rsid w:val="000062B4"/>
    <w:rsid w:val="000C1510"/>
    <w:rsid w:val="000C6FB1"/>
    <w:rsid w:val="001274C7"/>
    <w:rsid w:val="001A33E8"/>
    <w:rsid w:val="001B655A"/>
    <w:rsid w:val="001F08E9"/>
    <w:rsid w:val="00262A50"/>
    <w:rsid w:val="00272304"/>
    <w:rsid w:val="00316F0F"/>
    <w:rsid w:val="003336E8"/>
    <w:rsid w:val="00345251"/>
    <w:rsid w:val="00375BFB"/>
    <w:rsid w:val="0038474E"/>
    <w:rsid w:val="003C102B"/>
    <w:rsid w:val="003C7010"/>
    <w:rsid w:val="003C78A7"/>
    <w:rsid w:val="0040580A"/>
    <w:rsid w:val="004236AF"/>
    <w:rsid w:val="00454035"/>
    <w:rsid w:val="00593CB1"/>
    <w:rsid w:val="005C1050"/>
    <w:rsid w:val="0060640D"/>
    <w:rsid w:val="00625277"/>
    <w:rsid w:val="0063395D"/>
    <w:rsid w:val="006A2941"/>
    <w:rsid w:val="007147DA"/>
    <w:rsid w:val="007154DD"/>
    <w:rsid w:val="00741380"/>
    <w:rsid w:val="00742F59"/>
    <w:rsid w:val="007453DB"/>
    <w:rsid w:val="007B3D76"/>
    <w:rsid w:val="0081339B"/>
    <w:rsid w:val="00823F14"/>
    <w:rsid w:val="008A73A6"/>
    <w:rsid w:val="00951F2E"/>
    <w:rsid w:val="00957EE5"/>
    <w:rsid w:val="009A3708"/>
    <w:rsid w:val="009F15BA"/>
    <w:rsid w:val="009F7ABC"/>
    <w:rsid w:val="00B723AB"/>
    <w:rsid w:val="00BB3951"/>
    <w:rsid w:val="00BE792E"/>
    <w:rsid w:val="00C7289E"/>
    <w:rsid w:val="00CA4AAE"/>
    <w:rsid w:val="00CB4548"/>
    <w:rsid w:val="00CF151C"/>
    <w:rsid w:val="00D1075E"/>
    <w:rsid w:val="00D6479C"/>
    <w:rsid w:val="00D966FA"/>
    <w:rsid w:val="00DD280A"/>
    <w:rsid w:val="00DE4FDD"/>
    <w:rsid w:val="00E00339"/>
    <w:rsid w:val="00E44455"/>
    <w:rsid w:val="00E729F3"/>
    <w:rsid w:val="00F24CBF"/>
    <w:rsid w:val="00F46627"/>
    <w:rsid w:val="00F8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DEB4D1D1-8967-4AED-B273-31ECD8C6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51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151C"/>
  </w:style>
  <w:style w:type="paragraph" w:styleId="a7">
    <w:name w:val="footer"/>
    <w:basedOn w:val="a"/>
    <w:link w:val="a8"/>
    <w:uiPriority w:val="99"/>
    <w:unhideWhenUsed/>
    <w:rsid w:val="00CF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5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17166-42E4-4044-89DE-BF1EEBED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Спасская О О</dc:creator>
  <cp:lastModifiedBy>Со Александр Кентеевич</cp:lastModifiedBy>
  <cp:revision>16</cp:revision>
  <cp:lastPrinted>2018-10-12T02:27:00Z</cp:lastPrinted>
  <dcterms:created xsi:type="dcterms:W3CDTF">2019-12-09T22:16:00Z</dcterms:created>
  <dcterms:modified xsi:type="dcterms:W3CDTF">2022-10-31T21:53:00Z</dcterms:modified>
</cp:coreProperties>
</file>